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12A0" w14:textId="35D164CB" w:rsidR="00FB57DE" w:rsidRPr="00FB57DE" w:rsidRDefault="00FB57DE" w:rsidP="00FB57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FB57D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How to Create Hyperlink On SB/XA Screen That Opens In the Default Web Browser</w:t>
      </w:r>
    </w:p>
    <w:p w14:paraId="7C4E487D" w14:textId="77777777" w:rsidR="00FB57DE" w:rsidRPr="00FB57DE" w:rsidRDefault="00FB57DE" w:rsidP="00FB57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4D919C6C" w14:textId="23149B32" w:rsidR="00FB57DE" w:rsidRPr="00FB57DE" w:rsidRDefault="00FB57DE" w:rsidP="00FB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This tech note details how to create a hyperlink within an SB/XA screen to open in the systems default browser. 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theme is included at the bottom of this document.</w:t>
      </w:r>
      <w:bookmarkStart w:id="0" w:name="_GoBack"/>
      <w:bookmarkEnd w:id="0"/>
      <w:r w:rsidRPr="00FB57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B57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B57D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Instructions:</w:t>
      </w:r>
    </w:p>
    <w:p w14:paraId="662AAFD4" w14:textId="77777777" w:rsidR="00FB57DE" w:rsidRPr="00FB57DE" w:rsidRDefault="00FB57DE" w:rsidP="00FB57DE">
      <w:pPr>
        <w:numPr>
          <w:ilvl w:val="0"/>
          <w:numId w:val="1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Download and save the attached theme, '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HyperLinkTheme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>', into the '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xxTHEMES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>' directory within the SB Account where the hyperlink is to be created.</w:t>
      </w:r>
    </w:p>
    <w:p w14:paraId="0EA834A1" w14:textId="2450F22D" w:rsidR="00FB57DE" w:rsidRDefault="00FB57DE" w:rsidP="00FB57DE">
      <w:pPr>
        <w:numPr>
          <w:ilvl w:val="1"/>
          <w:numId w:val="1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The '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xxTHEMES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>' directory is prefixed with 'xx', on the system this will be the System ID for the account.  For example within the SBDEMO account CH system this directory is called 'CHTHEMES'</w:t>
      </w:r>
    </w:p>
    <w:p w14:paraId="50676185" w14:textId="77777777" w:rsidR="00FB57DE" w:rsidRPr="00FB57DE" w:rsidRDefault="00FB57DE" w:rsidP="00FB57DE">
      <w:p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</w:p>
    <w:p w14:paraId="65F7CB72" w14:textId="77777777" w:rsidR="00FB57DE" w:rsidRPr="00FB57DE" w:rsidRDefault="00FB57DE" w:rsidP="00FB57DE">
      <w:pPr>
        <w:numPr>
          <w:ilvl w:val="0"/>
          <w:numId w:val="1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Once in place in the 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xxTHEMES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 directory, add it to the account via /THEME.DEFN</w:t>
      </w:r>
    </w:p>
    <w:p w14:paraId="6E44AEC6" w14:textId="1464CC17" w:rsidR="00FB57DE" w:rsidRDefault="00FB57DE" w:rsidP="00FB57DE">
      <w:pPr>
        <w:numPr>
          <w:ilvl w:val="1"/>
          <w:numId w:val="1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sz w:val="24"/>
          <w:szCs w:val="24"/>
        </w:rPr>
        <w:drawing>
          <wp:inline distT="0" distB="0" distL="0" distR="0" wp14:anchorId="4A50615A" wp14:editId="08B39A82">
            <wp:extent cx="4562475" cy="2181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645A6" w14:textId="77777777" w:rsidR="00FB57DE" w:rsidRPr="00FB57DE" w:rsidRDefault="00FB57DE" w:rsidP="00FB57DE">
      <w:p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</w:p>
    <w:p w14:paraId="5BF1E461" w14:textId="77777777" w:rsidR="00FB57DE" w:rsidRPr="00FB57DE" w:rsidRDefault="00FB57DE" w:rsidP="00FB57DE">
      <w:pPr>
        <w:numPr>
          <w:ilvl w:val="0"/>
          <w:numId w:val="1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Once added as a theme to the account, add the theme to 'Available Themes' in /HK.CONTROL -&gt; XUI</w:t>
      </w:r>
    </w:p>
    <w:p w14:paraId="69D34037" w14:textId="0E7684BF" w:rsidR="00FB57DE" w:rsidRDefault="00FB57DE" w:rsidP="00FB57DE">
      <w:pPr>
        <w:numPr>
          <w:ilvl w:val="1"/>
          <w:numId w:val="1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sz w:val="24"/>
          <w:szCs w:val="24"/>
        </w:rPr>
        <w:lastRenderedPageBreak/>
        <w:drawing>
          <wp:inline distT="0" distB="0" distL="0" distR="0" wp14:anchorId="5CB02140" wp14:editId="3C028212">
            <wp:extent cx="4189878" cy="4314825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8813" cy="43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4A28" w14:textId="77777777" w:rsidR="00FB57DE" w:rsidRPr="00FB57DE" w:rsidRDefault="00FB57DE" w:rsidP="00FB57DE">
      <w:p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</w:p>
    <w:p w14:paraId="68537C28" w14:textId="03292B04" w:rsidR="00FB57DE" w:rsidRPr="00FB57DE" w:rsidRDefault="00FB57DE" w:rsidP="00FB57DE">
      <w:pPr>
        <w:numPr>
          <w:ilvl w:val="0"/>
          <w:numId w:val="1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After placing the theme in /HK.CONTROL, log off and back in to the rich client for the change to take effect.</w:t>
      </w:r>
    </w:p>
    <w:p w14:paraId="5D63E974" w14:textId="77777777" w:rsidR="00FB57DE" w:rsidRPr="00FB57DE" w:rsidRDefault="00FB57DE" w:rsidP="00FB57DE">
      <w:pPr>
        <w:shd w:val="clear" w:color="auto" w:fill="FFFFFF"/>
        <w:spacing w:after="0" w:line="240" w:lineRule="auto"/>
        <w:ind w:left="1440" w:right="240"/>
        <w:rPr>
          <w:rFonts w:ascii="Arial" w:eastAsia="Times New Roman" w:hAnsi="Arial" w:cs="Arial"/>
          <w:color w:val="000000"/>
          <w:sz w:val="24"/>
          <w:szCs w:val="24"/>
        </w:rPr>
      </w:pPr>
    </w:p>
    <w:p w14:paraId="65CF063C" w14:textId="463EB597" w:rsidR="00FB57DE" w:rsidRPr="00FB57DE" w:rsidRDefault="00FB57DE" w:rsidP="00FB57DE">
      <w:pPr>
        <w:numPr>
          <w:ilvl w:val="0"/>
          <w:numId w:val="1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Compile the theme using /TH.C</w:t>
      </w:r>
    </w:p>
    <w:p w14:paraId="522F27BA" w14:textId="1F8746FB" w:rsidR="00FB57DE" w:rsidRDefault="00FB57DE" w:rsidP="00FB57DE">
      <w:pPr>
        <w:numPr>
          <w:ilvl w:val="1"/>
          <w:numId w:val="1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sz w:val="24"/>
          <w:szCs w:val="24"/>
        </w:rPr>
        <w:drawing>
          <wp:inline distT="0" distB="0" distL="0" distR="0" wp14:anchorId="5983EEE6" wp14:editId="3570DF99">
            <wp:extent cx="3105150" cy="1466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CEEC" w14:textId="77777777" w:rsidR="00FB57DE" w:rsidRPr="00FB57DE" w:rsidRDefault="00FB57DE" w:rsidP="00FB57DE">
      <w:p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</w:p>
    <w:p w14:paraId="7613F50A" w14:textId="77777777" w:rsidR="00FB57DE" w:rsidRPr="00FB57DE" w:rsidRDefault="00FB57DE" w:rsidP="00FB57DE">
      <w:pPr>
        <w:numPr>
          <w:ilvl w:val="0"/>
          <w:numId w:val="1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Install the theme using /TH.I</w:t>
      </w:r>
    </w:p>
    <w:p w14:paraId="76AC851A" w14:textId="6367CBDA" w:rsidR="00FB57DE" w:rsidRPr="00FB57DE" w:rsidRDefault="00FB57DE" w:rsidP="00FB57DE">
      <w:pPr>
        <w:numPr>
          <w:ilvl w:val="1"/>
          <w:numId w:val="1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sz w:val="24"/>
          <w:szCs w:val="24"/>
        </w:rPr>
        <w:lastRenderedPageBreak/>
        <w:drawing>
          <wp:inline distT="0" distB="0" distL="0" distR="0" wp14:anchorId="200462AF" wp14:editId="634A8A0C">
            <wp:extent cx="3133725" cy="15049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B3C0B" w14:textId="77777777" w:rsidR="00FB57DE" w:rsidRPr="00FB57DE" w:rsidRDefault="00FB57DE" w:rsidP="00FB57DE">
      <w:pPr>
        <w:numPr>
          <w:ilvl w:val="0"/>
          <w:numId w:val="1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If installed correctly, the XUI rich client background should read the name of the theme: "HYPERLINK"</w:t>
      </w:r>
    </w:p>
    <w:p w14:paraId="39BB46BE" w14:textId="77777777" w:rsidR="00FB57DE" w:rsidRPr="00FB57DE" w:rsidRDefault="00FB57DE" w:rsidP="00FB57DE">
      <w:pPr>
        <w:numPr>
          <w:ilvl w:val="1"/>
          <w:numId w:val="1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This is controlled by the same theme and can be removed, it is controlled by the following line in the theme: </w:t>
      </w:r>
    </w:p>
    <w:p w14:paraId="6095AB35" w14:textId="77777777" w:rsidR="00FB57DE" w:rsidRPr="00FB57DE" w:rsidRDefault="00FB57DE" w:rsidP="00FB57DE">
      <w:pPr>
        <w:numPr>
          <w:ilvl w:val="1"/>
          <w:numId w:val="1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&lt;Style x:Key="SBPlusStyle" 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BasedOn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>="{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StaticResource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DefaultSBPlusStyle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}" 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TargetType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>="{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x:Type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sbc:SBPlus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>}"&gt;</w:t>
      </w:r>
      <w:r w:rsidRPr="00FB57DE">
        <w:rPr>
          <w:rFonts w:ascii="Arial" w:eastAsia="Times New Roman" w:hAnsi="Arial" w:cs="Arial"/>
          <w:color w:val="000000"/>
          <w:sz w:val="24"/>
          <w:szCs w:val="24"/>
        </w:rPr>
        <w:br/>
        <w:t>   &lt;Setter Property="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ShowThemeName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>" Value="True"/&gt;</w:t>
      </w:r>
      <w:r w:rsidRPr="00FB57DE">
        <w:rPr>
          <w:rFonts w:ascii="Arial" w:eastAsia="Times New Roman" w:hAnsi="Arial" w:cs="Arial"/>
          <w:color w:val="000000"/>
          <w:sz w:val="24"/>
          <w:szCs w:val="24"/>
        </w:rPr>
        <w:br/>
        <w:t>&lt;/Style&gt;</w:t>
      </w:r>
    </w:p>
    <w:p w14:paraId="68D5F554" w14:textId="77777777" w:rsidR="00FB57DE" w:rsidRPr="00FB57DE" w:rsidRDefault="00FB57DE" w:rsidP="00FB57DE">
      <w:pPr>
        <w:numPr>
          <w:ilvl w:val="1"/>
          <w:numId w:val="1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If a theme is currently in use, the content of '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HyperLinkTheme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>' can be added to the currently running theme.</w:t>
      </w:r>
    </w:p>
    <w:p w14:paraId="733198FD" w14:textId="77777777" w:rsidR="00FB57DE" w:rsidRPr="00FB57DE" w:rsidRDefault="00FB57DE" w:rsidP="00FB57DE">
      <w:pPr>
        <w:numPr>
          <w:ilvl w:val="0"/>
          <w:numId w:val="1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Create a paragraph process within the account called 'CALL.BROWSER', this paragraph uses the complete URL, which is the data value of a field which is using the hyperlink style, to open the URL in the default browser.</w:t>
      </w:r>
    </w:p>
    <w:p w14:paraId="50C71D51" w14:textId="77777777" w:rsidR="00FB57DE" w:rsidRPr="00FB57DE" w:rsidRDefault="00FB57DE" w:rsidP="00FB57DE">
      <w:pPr>
        <w:numPr>
          <w:ilvl w:val="1"/>
          <w:numId w:val="1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/PD.P</w:t>
      </w:r>
    </w:p>
    <w:p w14:paraId="01BC8C90" w14:textId="77777777" w:rsidR="00FB57DE" w:rsidRPr="00FB57DE" w:rsidRDefault="00FB57DE" w:rsidP="00FB57DE">
      <w:pPr>
        <w:numPr>
          <w:ilvl w:val="1"/>
          <w:numId w:val="1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Process Name: CALL.BROWSER</w:t>
      </w:r>
      <w:r w:rsidRPr="00FB57DE">
        <w:rPr>
          <w:rFonts w:ascii="Arial" w:eastAsia="Times New Roman" w:hAnsi="Arial" w:cs="Arial"/>
          <w:color w:val="000000"/>
          <w:sz w:val="24"/>
          <w:szCs w:val="24"/>
        </w:rPr>
        <w:br/>
        <w:t>Description:</w:t>
      </w:r>
      <w:r w:rsidRPr="00FB57D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Dict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 File Name:</w:t>
      </w:r>
      <w:r w:rsidRPr="00FB57DE">
        <w:rPr>
          <w:rFonts w:ascii="Arial" w:eastAsia="Times New Roman" w:hAnsi="Arial" w:cs="Arial"/>
          <w:color w:val="000000"/>
          <w:sz w:val="24"/>
          <w:szCs w:val="24"/>
        </w:rPr>
        <w:br/>
        <w:t>Paragraph Lines:</w:t>
      </w:r>
      <w:r w:rsidRPr="00FB57DE">
        <w:rPr>
          <w:rFonts w:ascii="Arial" w:eastAsia="Times New Roman" w:hAnsi="Arial" w:cs="Arial"/>
          <w:color w:val="000000"/>
          <w:sz w:val="24"/>
          <w:szCs w:val="24"/>
        </w:rPr>
        <w:br/>
        <w:t>LOCAL X</w:t>
      </w:r>
      <w:r w:rsidRPr="00FB57D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X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 = '"START" ':@PARAM</w:t>
      </w:r>
      <w:r w:rsidRPr="00FB57DE">
        <w:rPr>
          <w:rFonts w:ascii="Arial" w:eastAsia="Times New Roman" w:hAnsi="Arial" w:cs="Arial"/>
          <w:color w:val="000000"/>
          <w:sz w:val="24"/>
          <w:szCs w:val="24"/>
        </w:rPr>
        <w:br/>
        <w:t>CALL TU.EXECUTE.SHELL(X, "P")</w:t>
      </w:r>
    </w:p>
    <w:p w14:paraId="3BECA614" w14:textId="77777777" w:rsidR="00FB57DE" w:rsidRPr="00FB57DE" w:rsidRDefault="00FB57DE" w:rsidP="00FB57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9692583" w14:textId="7355D0B8" w:rsidR="00FB57DE" w:rsidRDefault="00FB57DE" w:rsidP="00FB57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With the previous steps completed the account is now set up to create hyperlinks on screens.  The next section will go through adding a hyperlink to an input screen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3E35261E" w14:textId="77777777" w:rsidR="00FB57DE" w:rsidRPr="00FB57DE" w:rsidRDefault="00FB57DE" w:rsidP="00FB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0EB16" w14:textId="77777777" w:rsidR="00FB57DE" w:rsidRPr="00FB57DE" w:rsidRDefault="00FB57DE" w:rsidP="00FB57DE">
      <w:pPr>
        <w:numPr>
          <w:ilvl w:val="0"/>
          <w:numId w:val="2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Within the file being used to create the screen create a new dictionary item for the URL, this field will contain the complete URL to be turned into a hyperlink:</w:t>
      </w:r>
    </w:p>
    <w:p w14:paraId="16D762F7" w14:textId="2A9279FF" w:rsidR="00FB57DE" w:rsidRPr="00FB57DE" w:rsidRDefault="00FB57DE" w:rsidP="00FB57DE">
      <w:pPr>
        <w:numPr>
          <w:ilvl w:val="1"/>
          <w:numId w:val="2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sz w:val="24"/>
          <w:szCs w:val="24"/>
        </w:rPr>
        <w:lastRenderedPageBreak/>
        <w:drawing>
          <wp:inline distT="0" distB="0" distL="0" distR="0" wp14:anchorId="505EE794" wp14:editId="058D79D3">
            <wp:extent cx="3693894" cy="306705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1093" cy="31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C6B81" w14:textId="7379C957" w:rsidR="00FB57DE" w:rsidRPr="00FB57DE" w:rsidRDefault="00FB57DE" w:rsidP="00FB57DE">
      <w:pPr>
        <w:numPr>
          <w:ilvl w:val="0"/>
          <w:numId w:val="2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In the case that this field is being added to an already existing file, a maintenance screen will be required to add a URL to the record.  Once the theme is applied to the field, it is no longer accessible on the screen to make changes.  A simple screen with only the record ID and URL field is </w:t>
      </w:r>
      <w:r w:rsidRPr="00FB57DE">
        <w:rPr>
          <w:rFonts w:ascii="Arial" w:eastAsia="Times New Roman" w:hAnsi="Arial" w:cs="Arial"/>
          <w:color w:val="000000"/>
          <w:sz w:val="24"/>
          <w:szCs w:val="24"/>
        </w:rPr>
        <w:t>enough</w:t>
      </w:r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 to maintain the URL:</w:t>
      </w:r>
    </w:p>
    <w:p w14:paraId="71B52288" w14:textId="5F0209CB" w:rsidR="00FB57DE" w:rsidRDefault="00FB57DE" w:rsidP="00FB57DE">
      <w:pPr>
        <w:numPr>
          <w:ilvl w:val="1"/>
          <w:numId w:val="2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sz w:val="24"/>
          <w:szCs w:val="24"/>
        </w:rPr>
        <w:drawing>
          <wp:inline distT="0" distB="0" distL="0" distR="0" wp14:anchorId="6B0BBA63" wp14:editId="3BFA57D5">
            <wp:extent cx="3095625" cy="15335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906D" w14:textId="77777777" w:rsidR="00FB57DE" w:rsidRPr="00FB57DE" w:rsidRDefault="00FB57DE" w:rsidP="00FB57DE">
      <w:pPr>
        <w:shd w:val="clear" w:color="auto" w:fill="FFFFFF"/>
        <w:spacing w:after="0" w:line="240" w:lineRule="auto"/>
        <w:ind w:left="720" w:right="480"/>
        <w:rPr>
          <w:rFonts w:ascii="Arial" w:eastAsia="Times New Roman" w:hAnsi="Arial" w:cs="Arial"/>
          <w:color w:val="000000"/>
          <w:sz w:val="24"/>
          <w:szCs w:val="24"/>
        </w:rPr>
      </w:pPr>
    </w:p>
    <w:p w14:paraId="4CFAA01C" w14:textId="55226FB0" w:rsidR="00FB57DE" w:rsidRDefault="00FB57DE" w:rsidP="00FB57DE">
      <w:pPr>
        <w:numPr>
          <w:ilvl w:val="0"/>
          <w:numId w:val="2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Now that the record contains a URL, a screen can be modified or created to show this URL as a hyperlink.</w:t>
      </w:r>
    </w:p>
    <w:p w14:paraId="25238715" w14:textId="77777777" w:rsidR="00FB57DE" w:rsidRPr="00FB57DE" w:rsidRDefault="00FB57DE" w:rsidP="00FB57DE">
      <w:p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</w:p>
    <w:p w14:paraId="45DD30CE" w14:textId="77777777" w:rsidR="00FB57DE" w:rsidRPr="00FB57DE" w:rsidRDefault="00FB57DE" w:rsidP="00FB57DE">
      <w:pPr>
        <w:numPr>
          <w:ilvl w:val="0"/>
          <w:numId w:val="2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Once the URL field is on a screen, add the line "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hyperlinkCallProcessKey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>" to the 'XAML Style' field for the URL:</w:t>
      </w:r>
    </w:p>
    <w:p w14:paraId="51A6387C" w14:textId="77777777" w:rsidR="00FB57DE" w:rsidRPr="00FB57DE" w:rsidRDefault="00FB57DE" w:rsidP="00FB57DE">
      <w:pPr>
        <w:numPr>
          <w:ilvl w:val="1"/>
          <w:numId w:val="2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Open the screen in /SD</w:t>
      </w:r>
    </w:p>
    <w:p w14:paraId="70D1CB3B" w14:textId="77777777" w:rsidR="00FB57DE" w:rsidRPr="00FB57DE" w:rsidRDefault="00FB57DE" w:rsidP="00FB57DE">
      <w:pPr>
        <w:numPr>
          <w:ilvl w:val="1"/>
          <w:numId w:val="2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Click on the URL Field and press F5 for details on the field:</w:t>
      </w:r>
    </w:p>
    <w:p w14:paraId="3B6E7CA3" w14:textId="722FD95B" w:rsidR="00FB57DE" w:rsidRPr="00FB57DE" w:rsidRDefault="00FB57DE" w:rsidP="00FB57DE">
      <w:pPr>
        <w:numPr>
          <w:ilvl w:val="1"/>
          <w:numId w:val="2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sz w:val="24"/>
          <w:szCs w:val="24"/>
        </w:rPr>
        <w:lastRenderedPageBreak/>
        <w:drawing>
          <wp:inline distT="0" distB="0" distL="0" distR="0" wp14:anchorId="30B25BCA" wp14:editId="42F8645C">
            <wp:extent cx="2314575" cy="242878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3307" cy="24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049C4" w14:textId="77777777" w:rsidR="00FB57DE" w:rsidRPr="00FB57DE" w:rsidRDefault="00FB57DE" w:rsidP="00FB57DE">
      <w:pPr>
        <w:numPr>
          <w:ilvl w:val="1"/>
          <w:numId w:val="2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Press F6 - 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Addit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 xml:space="preserve"> for the XAML style options:</w:t>
      </w:r>
    </w:p>
    <w:p w14:paraId="3E0AA1CB" w14:textId="651F4248" w:rsidR="00FB57DE" w:rsidRPr="00FB57DE" w:rsidRDefault="00FB57DE" w:rsidP="00FB57DE">
      <w:pPr>
        <w:numPr>
          <w:ilvl w:val="1"/>
          <w:numId w:val="2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sz w:val="24"/>
          <w:szCs w:val="24"/>
        </w:rPr>
        <w:drawing>
          <wp:inline distT="0" distB="0" distL="0" distR="0" wp14:anchorId="7B3E9FF1" wp14:editId="7B7A1704">
            <wp:extent cx="2851541" cy="36576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9346" cy="366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DCE6D" w14:textId="77777777" w:rsidR="00FB57DE" w:rsidRPr="00FB57DE" w:rsidRDefault="00FB57DE" w:rsidP="00FB57DE">
      <w:pPr>
        <w:numPr>
          <w:ilvl w:val="1"/>
          <w:numId w:val="2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Add the line "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hyperlinkCallProcessKey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>" to the 'XAML Style' field and save the field.  The "</w:t>
      </w:r>
      <w:proofErr w:type="spellStart"/>
      <w:r w:rsidRPr="00FB57DE">
        <w:rPr>
          <w:rFonts w:ascii="Arial" w:eastAsia="Times New Roman" w:hAnsi="Arial" w:cs="Arial"/>
          <w:color w:val="000000"/>
          <w:sz w:val="24"/>
          <w:szCs w:val="24"/>
        </w:rPr>
        <w:t>hyperlinkCallProcessKey</w:t>
      </w:r>
      <w:proofErr w:type="spellEnd"/>
      <w:r w:rsidRPr="00FB57DE">
        <w:rPr>
          <w:rFonts w:ascii="Arial" w:eastAsia="Times New Roman" w:hAnsi="Arial" w:cs="Arial"/>
          <w:color w:val="000000"/>
          <w:sz w:val="24"/>
          <w:szCs w:val="24"/>
        </w:rPr>
        <w:t>" is defined in the theme that was added to the system and is what turns the text into a hyperlink.</w:t>
      </w:r>
    </w:p>
    <w:p w14:paraId="1614F1BC" w14:textId="38C09BCD" w:rsidR="00FB57DE" w:rsidRDefault="00FB57DE" w:rsidP="00FB57DE">
      <w:pPr>
        <w:numPr>
          <w:ilvl w:val="1"/>
          <w:numId w:val="2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Save the screen.</w:t>
      </w:r>
    </w:p>
    <w:p w14:paraId="5025CC7B" w14:textId="77777777" w:rsidR="00FB57DE" w:rsidRPr="00FB57DE" w:rsidRDefault="00FB57DE" w:rsidP="00FB57DE">
      <w:p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</w:p>
    <w:p w14:paraId="3C8A6D5F" w14:textId="77777777" w:rsidR="00FB57DE" w:rsidRPr="00FB57DE" w:rsidRDefault="00FB57DE" w:rsidP="00FB57DE">
      <w:pPr>
        <w:numPr>
          <w:ilvl w:val="0"/>
          <w:numId w:val="2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With the XAML style applied to the field, when opening the screen and record we see the following:</w:t>
      </w:r>
    </w:p>
    <w:p w14:paraId="2592B892" w14:textId="02A417E9" w:rsidR="00FB57DE" w:rsidRPr="00FB57DE" w:rsidRDefault="00FB57DE" w:rsidP="00FB57DE">
      <w:pPr>
        <w:numPr>
          <w:ilvl w:val="1"/>
          <w:numId w:val="2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sz w:val="24"/>
          <w:szCs w:val="24"/>
        </w:rPr>
        <w:lastRenderedPageBreak/>
        <w:drawing>
          <wp:inline distT="0" distB="0" distL="0" distR="0" wp14:anchorId="6C35E4E3" wp14:editId="6A9ACEDA">
            <wp:extent cx="272415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F7177" w14:textId="4E2F04BF" w:rsidR="00FB57DE" w:rsidRDefault="00FB57DE" w:rsidP="00FB57DE">
      <w:pPr>
        <w:numPr>
          <w:ilvl w:val="1"/>
          <w:numId w:val="2"/>
        </w:num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www.google.com is now a hyperlink on the screen. </w:t>
      </w:r>
    </w:p>
    <w:p w14:paraId="7CD5FFBB" w14:textId="77777777" w:rsidR="00FB57DE" w:rsidRPr="00FB57DE" w:rsidRDefault="00FB57DE" w:rsidP="00FB57DE">
      <w:pPr>
        <w:shd w:val="clear" w:color="auto" w:fill="FFFFFF"/>
        <w:spacing w:after="0" w:line="240" w:lineRule="auto"/>
        <w:ind w:left="1200" w:right="480"/>
        <w:rPr>
          <w:rFonts w:ascii="Arial" w:eastAsia="Times New Roman" w:hAnsi="Arial" w:cs="Arial"/>
          <w:color w:val="000000"/>
          <w:sz w:val="24"/>
          <w:szCs w:val="24"/>
        </w:rPr>
      </w:pPr>
    </w:p>
    <w:p w14:paraId="33708D17" w14:textId="77777777" w:rsidR="00FB57DE" w:rsidRPr="00FB57DE" w:rsidRDefault="00FB57DE" w:rsidP="00FB57DE">
      <w:pPr>
        <w:numPr>
          <w:ilvl w:val="0"/>
          <w:numId w:val="2"/>
        </w:numPr>
        <w:shd w:val="clear" w:color="auto" w:fill="FFFFFF"/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24"/>
          <w:szCs w:val="24"/>
        </w:rPr>
      </w:pPr>
      <w:r w:rsidRPr="00FB57DE">
        <w:rPr>
          <w:rFonts w:ascii="Arial" w:eastAsia="Times New Roman" w:hAnsi="Arial" w:cs="Arial"/>
          <w:color w:val="000000"/>
          <w:sz w:val="24"/>
          <w:szCs w:val="24"/>
        </w:rPr>
        <w:t>When the new hyperlink field is clicked the URL will open in the client machines default web browser.</w:t>
      </w:r>
    </w:p>
    <w:p w14:paraId="72CC4940" w14:textId="48270FEE" w:rsidR="00FB57DE" w:rsidRDefault="00FB57DE">
      <w:pPr>
        <w:rPr>
          <w:sz w:val="24"/>
          <w:szCs w:val="24"/>
        </w:rPr>
      </w:pPr>
    </w:p>
    <w:p w14:paraId="1D9AF01C" w14:textId="5BFA230F" w:rsidR="00FB57DE" w:rsidRDefault="00FB57DE">
      <w:pPr>
        <w:rPr>
          <w:sz w:val="24"/>
          <w:szCs w:val="24"/>
        </w:rPr>
      </w:pPr>
    </w:p>
    <w:p w14:paraId="261FDBD4" w14:textId="2F4124A4" w:rsidR="00FB57DE" w:rsidRDefault="00FB57DE">
      <w:pPr>
        <w:rPr>
          <w:sz w:val="24"/>
          <w:szCs w:val="24"/>
        </w:rPr>
      </w:pPr>
    </w:p>
    <w:p w14:paraId="71276C23" w14:textId="106C5C46" w:rsidR="00FB57DE" w:rsidRDefault="00FB57DE">
      <w:pPr>
        <w:rPr>
          <w:sz w:val="24"/>
          <w:szCs w:val="24"/>
        </w:rPr>
      </w:pPr>
    </w:p>
    <w:p w14:paraId="281CB017" w14:textId="6F9C20D8" w:rsidR="00FB57DE" w:rsidRDefault="00FB57DE">
      <w:pPr>
        <w:rPr>
          <w:sz w:val="24"/>
          <w:szCs w:val="24"/>
        </w:rPr>
      </w:pPr>
    </w:p>
    <w:p w14:paraId="53A4EB0A" w14:textId="78D9C01D" w:rsidR="00FB57DE" w:rsidRDefault="00FB57DE">
      <w:pPr>
        <w:rPr>
          <w:sz w:val="24"/>
          <w:szCs w:val="24"/>
        </w:rPr>
      </w:pPr>
    </w:p>
    <w:p w14:paraId="54ABFE70" w14:textId="654CE9B9" w:rsidR="00FB57DE" w:rsidRDefault="00FB57DE">
      <w:pPr>
        <w:rPr>
          <w:sz w:val="24"/>
          <w:szCs w:val="24"/>
        </w:rPr>
      </w:pPr>
    </w:p>
    <w:p w14:paraId="52AF52A5" w14:textId="2B02681F" w:rsidR="00FB57DE" w:rsidRDefault="00FB57DE">
      <w:pPr>
        <w:rPr>
          <w:sz w:val="24"/>
          <w:szCs w:val="24"/>
        </w:rPr>
      </w:pPr>
    </w:p>
    <w:p w14:paraId="1661417C" w14:textId="2C19EBD1" w:rsidR="00FB57DE" w:rsidRDefault="00FB57DE">
      <w:pPr>
        <w:rPr>
          <w:sz w:val="24"/>
          <w:szCs w:val="24"/>
        </w:rPr>
      </w:pPr>
    </w:p>
    <w:p w14:paraId="79788C7C" w14:textId="20B26FE7" w:rsidR="00FB57DE" w:rsidRDefault="00FB57DE">
      <w:pPr>
        <w:rPr>
          <w:sz w:val="24"/>
          <w:szCs w:val="24"/>
        </w:rPr>
      </w:pPr>
    </w:p>
    <w:p w14:paraId="787BB852" w14:textId="3D5B25F7" w:rsidR="00FB57DE" w:rsidRDefault="00FB57DE">
      <w:pPr>
        <w:rPr>
          <w:sz w:val="24"/>
          <w:szCs w:val="24"/>
        </w:rPr>
      </w:pPr>
    </w:p>
    <w:p w14:paraId="6CCC3817" w14:textId="7190AF82" w:rsidR="00FB57DE" w:rsidRDefault="00FB57DE">
      <w:pPr>
        <w:rPr>
          <w:sz w:val="24"/>
          <w:szCs w:val="24"/>
        </w:rPr>
      </w:pPr>
    </w:p>
    <w:p w14:paraId="56A9F075" w14:textId="507A9770" w:rsidR="00FB57DE" w:rsidRDefault="00FB57DE">
      <w:pPr>
        <w:rPr>
          <w:sz w:val="24"/>
          <w:szCs w:val="24"/>
        </w:rPr>
      </w:pPr>
    </w:p>
    <w:p w14:paraId="0A1082DA" w14:textId="36788C89" w:rsidR="00FB57DE" w:rsidRDefault="00FB57DE">
      <w:pPr>
        <w:rPr>
          <w:sz w:val="24"/>
          <w:szCs w:val="24"/>
        </w:rPr>
      </w:pPr>
    </w:p>
    <w:p w14:paraId="49B4251B" w14:textId="1F0065A3" w:rsidR="00FB57DE" w:rsidRDefault="00FB57DE">
      <w:pPr>
        <w:rPr>
          <w:sz w:val="24"/>
          <w:szCs w:val="24"/>
        </w:rPr>
      </w:pPr>
    </w:p>
    <w:p w14:paraId="6D47D61C" w14:textId="77EDDD57" w:rsidR="00FB57DE" w:rsidRDefault="00FB57DE">
      <w:pPr>
        <w:rPr>
          <w:sz w:val="24"/>
          <w:szCs w:val="24"/>
        </w:rPr>
      </w:pPr>
    </w:p>
    <w:p w14:paraId="7B514578" w14:textId="77E2F7F7" w:rsidR="00FB57DE" w:rsidRDefault="00FB57DE">
      <w:pPr>
        <w:rPr>
          <w:sz w:val="24"/>
          <w:szCs w:val="24"/>
        </w:rPr>
      </w:pPr>
    </w:p>
    <w:p w14:paraId="12F86895" w14:textId="5ED0DD77" w:rsidR="00FB57DE" w:rsidRDefault="00FB57DE">
      <w:pPr>
        <w:rPr>
          <w:sz w:val="24"/>
          <w:szCs w:val="24"/>
        </w:rPr>
      </w:pPr>
    </w:p>
    <w:p w14:paraId="0DCD070F" w14:textId="4985B848" w:rsidR="00FB57DE" w:rsidRPr="00FB57DE" w:rsidRDefault="00FB57DE">
      <w:pPr>
        <w:rPr>
          <w:b/>
          <w:bCs/>
          <w:sz w:val="24"/>
          <w:szCs w:val="24"/>
        </w:rPr>
      </w:pPr>
      <w:r w:rsidRPr="00FB57DE">
        <w:rPr>
          <w:b/>
          <w:bCs/>
          <w:sz w:val="24"/>
          <w:szCs w:val="24"/>
        </w:rPr>
        <w:lastRenderedPageBreak/>
        <w:t xml:space="preserve">SBXA </w:t>
      </w:r>
      <w:proofErr w:type="spellStart"/>
      <w:r w:rsidRPr="00FB57DE">
        <w:rPr>
          <w:b/>
          <w:bCs/>
          <w:sz w:val="24"/>
          <w:szCs w:val="24"/>
        </w:rPr>
        <w:t>HyperLinkTheme</w:t>
      </w:r>
      <w:proofErr w:type="spellEnd"/>
      <w:r w:rsidRPr="00FB57DE">
        <w:rPr>
          <w:b/>
          <w:bCs/>
          <w:sz w:val="24"/>
          <w:szCs w:val="24"/>
        </w:rPr>
        <w:t>:</w:t>
      </w:r>
    </w:p>
    <w:p w14:paraId="383E3351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>&lt;</w:t>
      </w:r>
      <w:proofErr w:type="spellStart"/>
      <w:r w:rsidRPr="00FB57DE">
        <w:rPr>
          <w:sz w:val="24"/>
          <w:szCs w:val="24"/>
        </w:rPr>
        <w:t>ResourceDictionary</w:t>
      </w:r>
      <w:proofErr w:type="spellEnd"/>
    </w:p>
    <w:p w14:paraId="45438504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xmlns="http://schemas.microsoft.com/winfx/2006/xaml/presentation"</w:t>
      </w:r>
    </w:p>
    <w:p w14:paraId="4A52B515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</w:t>
      </w:r>
      <w:proofErr w:type="spellStart"/>
      <w:r w:rsidRPr="00FB57DE">
        <w:rPr>
          <w:sz w:val="24"/>
          <w:szCs w:val="24"/>
        </w:rPr>
        <w:t>xmlns:x</w:t>
      </w:r>
      <w:proofErr w:type="spellEnd"/>
      <w:r w:rsidRPr="00FB57DE">
        <w:rPr>
          <w:sz w:val="24"/>
          <w:szCs w:val="24"/>
        </w:rPr>
        <w:t>="http://schemas.microsoft.com/</w:t>
      </w:r>
      <w:proofErr w:type="spellStart"/>
      <w:r w:rsidRPr="00FB57DE">
        <w:rPr>
          <w:sz w:val="24"/>
          <w:szCs w:val="24"/>
        </w:rPr>
        <w:t>winfx</w:t>
      </w:r>
      <w:proofErr w:type="spellEnd"/>
      <w:r w:rsidRPr="00FB57DE">
        <w:rPr>
          <w:sz w:val="24"/>
          <w:szCs w:val="24"/>
        </w:rPr>
        <w:t>/2006/</w:t>
      </w:r>
      <w:proofErr w:type="spellStart"/>
      <w:r w:rsidRPr="00FB57DE">
        <w:rPr>
          <w:sz w:val="24"/>
          <w:szCs w:val="24"/>
        </w:rPr>
        <w:t>xaml</w:t>
      </w:r>
      <w:proofErr w:type="spellEnd"/>
      <w:r w:rsidRPr="00FB57DE">
        <w:rPr>
          <w:sz w:val="24"/>
          <w:szCs w:val="24"/>
        </w:rPr>
        <w:t>"</w:t>
      </w:r>
    </w:p>
    <w:p w14:paraId="61F9BD2B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</w:t>
      </w:r>
      <w:proofErr w:type="spellStart"/>
      <w:r w:rsidRPr="00FB57DE">
        <w:rPr>
          <w:sz w:val="24"/>
          <w:szCs w:val="24"/>
        </w:rPr>
        <w:t>xmlns:sbc</w:t>
      </w:r>
      <w:proofErr w:type="spellEnd"/>
      <w:r w:rsidRPr="00FB57DE">
        <w:rPr>
          <w:sz w:val="24"/>
          <w:szCs w:val="24"/>
        </w:rPr>
        <w:t>="http://schemas.sbxa.com/</w:t>
      </w:r>
      <w:proofErr w:type="spellStart"/>
      <w:r w:rsidRPr="00FB57DE">
        <w:rPr>
          <w:sz w:val="24"/>
          <w:szCs w:val="24"/>
        </w:rPr>
        <w:t>WPFControls</w:t>
      </w:r>
      <w:proofErr w:type="spellEnd"/>
      <w:r w:rsidRPr="00FB57DE">
        <w:rPr>
          <w:sz w:val="24"/>
          <w:szCs w:val="24"/>
        </w:rPr>
        <w:t>"</w:t>
      </w:r>
    </w:p>
    <w:p w14:paraId="44DB12F5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&gt;</w:t>
      </w:r>
    </w:p>
    <w:p w14:paraId="23730FE8" w14:textId="77777777" w:rsidR="00FB57DE" w:rsidRPr="00FB57DE" w:rsidRDefault="00FB57DE" w:rsidP="00FB57DE">
      <w:pPr>
        <w:rPr>
          <w:sz w:val="24"/>
          <w:szCs w:val="24"/>
        </w:rPr>
      </w:pPr>
    </w:p>
    <w:p w14:paraId="1035F507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&lt;Style x:Key="SBPlusStyle" </w:t>
      </w:r>
      <w:proofErr w:type="spellStart"/>
      <w:r w:rsidRPr="00FB57DE">
        <w:rPr>
          <w:sz w:val="24"/>
          <w:szCs w:val="24"/>
        </w:rPr>
        <w:t>BasedOn</w:t>
      </w:r>
      <w:proofErr w:type="spellEnd"/>
      <w:r w:rsidRPr="00FB57DE">
        <w:rPr>
          <w:sz w:val="24"/>
          <w:szCs w:val="24"/>
        </w:rPr>
        <w:t>="{</w:t>
      </w:r>
      <w:proofErr w:type="spellStart"/>
      <w:r w:rsidRPr="00FB57DE">
        <w:rPr>
          <w:sz w:val="24"/>
          <w:szCs w:val="24"/>
        </w:rPr>
        <w:t>StaticResource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DefaultSBPlusStyle</w:t>
      </w:r>
      <w:proofErr w:type="spellEnd"/>
      <w:r w:rsidRPr="00FB57DE">
        <w:rPr>
          <w:sz w:val="24"/>
          <w:szCs w:val="24"/>
        </w:rPr>
        <w:t xml:space="preserve">}" </w:t>
      </w:r>
      <w:proofErr w:type="spellStart"/>
      <w:r w:rsidRPr="00FB57DE">
        <w:rPr>
          <w:sz w:val="24"/>
          <w:szCs w:val="24"/>
        </w:rPr>
        <w:t>TargetType</w:t>
      </w:r>
      <w:proofErr w:type="spellEnd"/>
      <w:r w:rsidRPr="00FB57DE">
        <w:rPr>
          <w:sz w:val="24"/>
          <w:szCs w:val="24"/>
        </w:rPr>
        <w:t>="{</w:t>
      </w:r>
      <w:proofErr w:type="spellStart"/>
      <w:r w:rsidRPr="00FB57DE">
        <w:rPr>
          <w:sz w:val="24"/>
          <w:szCs w:val="24"/>
        </w:rPr>
        <w:t>x:Type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sbc:SBPlus</w:t>
      </w:r>
      <w:proofErr w:type="spellEnd"/>
      <w:r w:rsidRPr="00FB57DE">
        <w:rPr>
          <w:sz w:val="24"/>
          <w:szCs w:val="24"/>
        </w:rPr>
        <w:t>}"&gt;</w:t>
      </w:r>
    </w:p>
    <w:p w14:paraId="0105B46F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&lt;Setter Property="</w:t>
      </w:r>
      <w:proofErr w:type="spellStart"/>
      <w:r w:rsidRPr="00FB57DE">
        <w:rPr>
          <w:sz w:val="24"/>
          <w:szCs w:val="24"/>
        </w:rPr>
        <w:t>ShowThemeName</w:t>
      </w:r>
      <w:proofErr w:type="spellEnd"/>
      <w:r w:rsidRPr="00FB57DE">
        <w:rPr>
          <w:sz w:val="24"/>
          <w:szCs w:val="24"/>
        </w:rPr>
        <w:t>" Value="True"/&gt;</w:t>
      </w:r>
    </w:p>
    <w:p w14:paraId="52E7C437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>&lt;/Style&gt;</w:t>
      </w:r>
    </w:p>
    <w:p w14:paraId="205F4D2C" w14:textId="77777777" w:rsidR="00FB57DE" w:rsidRPr="00FB57DE" w:rsidRDefault="00FB57DE" w:rsidP="00FB57DE">
      <w:pPr>
        <w:rPr>
          <w:sz w:val="24"/>
          <w:szCs w:val="24"/>
        </w:rPr>
      </w:pPr>
    </w:p>
    <w:p w14:paraId="0320521A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>&lt;!-- call SB process from hyperlink --&gt;</w:t>
      </w:r>
    </w:p>
    <w:p w14:paraId="09FA5D01" w14:textId="77777777" w:rsidR="00FB57DE" w:rsidRPr="00FB57DE" w:rsidRDefault="00FB57DE" w:rsidP="00FB57DE">
      <w:pPr>
        <w:rPr>
          <w:sz w:val="24"/>
          <w:szCs w:val="24"/>
        </w:rPr>
      </w:pPr>
    </w:p>
    <w:p w14:paraId="64CEB3A0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&lt;Style x:Key="hyperlinkCallProcessStyle" </w:t>
      </w:r>
      <w:proofErr w:type="spellStart"/>
      <w:r w:rsidRPr="00FB57DE">
        <w:rPr>
          <w:sz w:val="24"/>
          <w:szCs w:val="24"/>
        </w:rPr>
        <w:t>BasedOn</w:t>
      </w:r>
      <w:proofErr w:type="spellEnd"/>
      <w:r w:rsidRPr="00FB57DE">
        <w:rPr>
          <w:sz w:val="24"/>
          <w:szCs w:val="24"/>
        </w:rPr>
        <w:t>="{</w:t>
      </w:r>
      <w:proofErr w:type="spellStart"/>
      <w:r w:rsidRPr="00FB57DE">
        <w:rPr>
          <w:sz w:val="24"/>
          <w:szCs w:val="24"/>
        </w:rPr>
        <w:t>StaticResource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DefaultSBTextBoxStyle</w:t>
      </w:r>
      <w:proofErr w:type="spellEnd"/>
      <w:r w:rsidRPr="00FB57DE">
        <w:rPr>
          <w:sz w:val="24"/>
          <w:szCs w:val="24"/>
        </w:rPr>
        <w:t xml:space="preserve">}" </w:t>
      </w:r>
      <w:proofErr w:type="spellStart"/>
      <w:r w:rsidRPr="00FB57DE">
        <w:rPr>
          <w:sz w:val="24"/>
          <w:szCs w:val="24"/>
        </w:rPr>
        <w:t>TargetType</w:t>
      </w:r>
      <w:proofErr w:type="spellEnd"/>
      <w:r w:rsidRPr="00FB57DE">
        <w:rPr>
          <w:sz w:val="24"/>
          <w:szCs w:val="24"/>
        </w:rPr>
        <w:t>="{</w:t>
      </w:r>
      <w:proofErr w:type="spellStart"/>
      <w:r w:rsidRPr="00FB57DE">
        <w:rPr>
          <w:sz w:val="24"/>
          <w:szCs w:val="24"/>
        </w:rPr>
        <w:t>x:Type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sbc:SBTextBox</w:t>
      </w:r>
      <w:proofErr w:type="spellEnd"/>
      <w:r w:rsidRPr="00FB57DE">
        <w:rPr>
          <w:sz w:val="24"/>
          <w:szCs w:val="24"/>
        </w:rPr>
        <w:t>}"&gt;</w:t>
      </w:r>
    </w:p>
    <w:p w14:paraId="68CDDDCD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&lt;Setter Property="</w:t>
      </w:r>
      <w:proofErr w:type="spellStart"/>
      <w:r w:rsidRPr="00FB57DE">
        <w:rPr>
          <w:sz w:val="24"/>
          <w:szCs w:val="24"/>
        </w:rPr>
        <w:t>sbc:SBControl.ShouldSendSBCommands</w:t>
      </w:r>
      <w:proofErr w:type="spellEnd"/>
      <w:r w:rsidRPr="00FB57DE">
        <w:rPr>
          <w:sz w:val="24"/>
          <w:szCs w:val="24"/>
        </w:rPr>
        <w:t>" Value="False" /&gt;</w:t>
      </w:r>
    </w:p>
    <w:p w14:paraId="3CC2E67A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&lt;Setter Property="Template"&gt;</w:t>
      </w:r>
    </w:p>
    <w:p w14:paraId="1C10AA78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  &lt;</w:t>
      </w:r>
      <w:proofErr w:type="spellStart"/>
      <w:r w:rsidRPr="00FB57DE">
        <w:rPr>
          <w:sz w:val="24"/>
          <w:szCs w:val="24"/>
        </w:rPr>
        <w:t>Setter.Value</w:t>
      </w:r>
      <w:proofErr w:type="spellEnd"/>
      <w:r w:rsidRPr="00FB57DE">
        <w:rPr>
          <w:sz w:val="24"/>
          <w:szCs w:val="24"/>
        </w:rPr>
        <w:t xml:space="preserve">&gt;  </w:t>
      </w:r>
    </w:p>
    <w:p w14:paraId="46687065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     &lt;</w:t>
      </w:r>
      <w:proofErr w:type="spellStart"/>
      <w:r w:rsidRPr="00FB57DE">
        <w:rPr>
          <w:sz w:val="24"/>
          <w:szCs w:val="24"/>
        </w:rPr>
        <w:t>ControlTemplate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TargetType</w:t>
      </w:r>
      <w:proofErr w:type="spellEnd"/>
      <w:r w:rsidRPr="00FB57DE">
        <w:rPr>
          <w:sz w:val="24"/>
          <w:szCs w:val="24"/>
        </w:rPr>
        <w:t>="{</w:t>
      </w:r>
      <w:proofErr w:type="spellStart"/>
      <w:r w:rsidRPr="00FB57DE">
        <w:rPr>
          <w:sz w:val="24"/>
          <w:szCs w:val="24"/>
        </w:rPr>
        <w:t>x:Type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TextBoxBase</w:t>
      </w:r>
      <w:proofErr w:type="spellEnd"/>
      <w:r w:rsidRPr="00FB57DE">
        <w:rPr>
          <w:sz w:val="24"/>
          <w:szCs w:val="24"/>
        </w:rPr>
        <w:t>}"&gt;</w:t>
      </w:r>
    </w:p>
    <w:p w14:paraId="2FACB260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        &lt;Border&gt; </w:t>
      </w:r>
    </w:p>
    <w:p w14:paraId="0F43E4FE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           &lt;</w:t>
      </w:r>
      <w:proofErr w:type="spellStart"/>
      <w:r w:rsidRPr="00FB57DE">
        <w:rPr>
          <w:sz w:val="24"/>
          <w:szCs w:val="24"/>
        </w:rPr>
        <w:t>TextBlock</w:t>
      </w:r>
      <w:proofErr w:type="spellEnd"/>
      <w:r w:rsidRPr="00FB57DE">
        <w:rPr>
          <w:sz w:val="24"/>
          <w:szCs w:val="24"/>
        </w:rPr>
        <w:t xml:space="preserve">&gt;  </w:t>
      </w:r>
    </w:p>
    <w:p w14:paraId="3AB4AF21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              &lt;Hyperlink Command="</w:t>
      </w:r>
      <w:proofErr w:type="spellStart"/>
      <w:r w:rsidRPr="00FB57DE">
        <w:rPr>
          <w:sz w:val="24"/>
          <w:szCs w:val="24"/>
        </w:rPr>
        <w:t>sbc:SBCommands.ExecuteSBPlusProcessCommand</w:t>
      </w:r>
      <w:proofErr w:type="spellEnd"/>
      <w:r w:rsidRPr="00FB57DE">
        <w:rPr>
          <w:sz w:val="24"/>
          <w:szCs w:val="24"/>
        </w:rPr>
        <w:t xml:space="preserve">" </w:t>
      </w:r>
      <w:proofErr w:type="spellStart"/>
      <w:r w:rsidRPr="00FB57DE">
        <w:rPr>
          <w:sz w:val="24"/>
          <w:szCs w:val="24"/>
        </w:rPr>
        <w:t>CommandParameter</w:t>
      </w:r>
      <w:proofErr w:type="spellEnd"/>
      <w:r w:rsidRPr="00FB57DE">
        <w:rPr>
          <w:sz w:val="24"/>
          <w:szCs w:val="24"/>
        </w:rPr>
        <w:t xml:space="preserve">="{Binding Path=Text, </w:t>
      </w:r>
      <w:proofErr w:type="spellStart"/>
      <w:r w:rsidRPr="00FB57DE">
        <w:rPr>
          <w:sz w:val="24"/>
          <w:szCs w:val="24"/>
        </w:rPr>
        <w:t>RelativeSource</w:t>
      </w:r>
      <w:proofErr w:type="spellEnd"/>
      <w:r w:rsidRPr="00FB57DE">
        <w:rPr>
          <w:sz w:val="24"/>
          <w:szCs w:val="24"/>
        </w:rPr>
        <w:t>={</w:t>
      </w:r>
      <w:proofErr w:type="spellStart"/>
      <w:r w:rsidRPr="00FB57DE">
        <w:rPr>
          <w:sz w:val="24"/>
          <w:szCs w:val="24"/>
        </w:rPr>
        <w:t>RelativeSource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TemplatedParent</w:t>
      </w:r>
      <w:proofErr w:type="spellEnd"/>
      <w:r w:rsidRPr="00FB57DE">
        <w:rPr>
          <w:sz w:val="24"/>
          <w:szCs w:val="24"/>
        </w:rPr>
        <w:t>}, Converter={</w:t>
      </w:r>
      <w:proofErr w:type="spellStart"/>
      <w:r w:rsidRPr="00FB57DE">
        <w:rPr>
          <w:sz w:val="24"/>
          <w:szCs w:val="24"/>
        </w:rPr>
        <w:t>StaticResource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SBProcessNameConverter</w:t>
      </w:r>
      <w:proofErr w:type="spellEnd"/>
      <w:r w:rsidRPr="00FB57DE">
        <w:rPr>
          <w:sz w:val="24"/>
          <w:szCs w:val="24"/>
        </w:rPr>
        <w:t xml:space="preserve">}, </w:t>
      </w:r>
      <w:proofErr w:type="spellStart"/>
      <w:r w:rsidRPr="00FB57DE">
        <w:rPr>
          <w:sz w:val="24"/>
          <w:szCs w:val="24"/>
        </w:rPr>
        <w:t>ConverterParameter</w:t>
      </w:r>
      <w:proofErr w:type="spellEnd"/>
      <w:r w:rsidRPr="00FB57DE">
        <w:rPr>
          <w:sz w:val="24"/>
          <w:szCs w:val="24"/>
        </w:rPr>
        <w:t xml:space="preserve">=CALL.BROWSER}" </w:t>
      </w:r>
      <w:proofErr w:type="spellStart"/>
      <w:r w:rsidRPr="00FB57DE">
        <w:rPr>
          <w:sz w:val="24"/>
          <w:szCs w:val="24"/>
        </w:rPr>
        <w:t>CommandTarget</w:t>
      </w:r>
      <w:proofErr w:type="spellEnd"/>
      <w:r w:rsidRPr="00FB57DE">
        <w:rPr>
          <w:sz w:val="24"/>
          <w:szCs w:val="24"/>
        </w:rPr>
        <w:t>="{</w:t>
      </w:r>
      <w:proofErr w:type="spellStart"/>
      <w:r w:rsidRPr="00FB57DE">
        <w:rPr>
          <w:sz w:val="24"/>
          <w:szCs w:val="24"/>
        </w:rPr>
        <w:t>x:Static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sbc:SBPlus.Current</w:t>
      </w:r>
      <w:proofErr w:type="spellEnd"/>
      <w:r w:rsidRPr="00FB57DE">
        <w:rPr>
          <w:sz w:val="24"/>
          <w:szCs w:val="24"/>
        </w:rPr>
        <w:t>}"&gt;</w:t>
      </w:r>
    </w:p>
    <w:p w14:paraId="40AF4A13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                 &lt;</w:t>
      </w:r>
      <w:proofErr w:type="spellStart"/>
      <w:r w:rsidRPr="00FB57DE">
        <w:rPr>
          <w:sz w:val="24"/>
          <w:szCs w:val="24"/>
        </w:rPr>
        <w:t>sbc:SBRun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BoundText</w:t>
      </w:r>
      <w:proofErr w:type="spellEnd"/>
      <w:r w:rsidRPr="00FB57DE">
        <w:rPr>
          <w:sz w:val="24"/>
          <w:szCs w:val="24"/>
        </w:rPr>
        <w:t xml:space="preserve">="{Binding Path=Text, </w:t>
      </w:r>
      <w:proofErr w:type="spellStart"/>
      <w:r w:rsidRPr="00FB57DE">
        <w:rPr>
          <w:sz w:val="24"/>
          <w:szCs w:val="24"/>
        </w:rPr>
        <w:t>RelativeSource</w:t>
      </w:r>
      <w:proofErr w:type="spellEnd"/>
      <w:r w:rsidRPr="00FB57DE">
        <w:rPr>
          <w:sz w:val="24"/>
          <w:szCs w:val="24"/>
        </w:rPr>
        <w:t>={</w:t>
      </w:r>
      <w:proofErr w:type="spellStart"/>
      <w:r w:rsidRPr="00FB57DE">
        <w:rPr>
          <w:sz w:val="24"/>
          <w:szCs w:val="24"/>
        </w:rPr>
        <w:t>RelativeSource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TemplatedParent</w:t>
      </w:r>
      <w:proofErr w:type="spellEnd"/>
      <w:r w:rsidRPr="00FB57DE">
        <w:rPr>
          <w:sz w:val="24"/>
          <w:szCs w:val="24"/>
        </w:rPr>
        <w:t>}}"/&gt;</w:t>
      </w:r>
    </w:p>
    <w:p w14:paraId="1FB98083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              &lt;/Hyperlink&gt;</w:t>
      </w:r>
    </w:p>
    <w:p w14:paraId="2A83F19D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lastRenderedPageBreak/>
        <w:t xml:space="preserve">               &lt;/</w:t>
      </w:r>
      <w:proofErr w:type="spellStart"/>
      <w:r w:rsidRPr="00FB57DE">
        <w:rPr>
          <w:sz w:val="24"/>
          <w:szCs w:val="24"/>
        </w:rPr>
        <w:t>TextBlock</w:t>
      </w:r>
      <w:proofErr w:type="spellEnd"/>
      <w:r w:rsidRPr="00FB57DE">
        <w:rPr>
          <w:sz w:val="24"/>
          <w:szCs w:val="24"/>
        </w:rPr>
        <w:t>&gt;</w:t>
      </w:r>
    </w:p>
    <w:p w14:paraId="22D8ED94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        &lt;/Border&gt; </w:t>
      </w:r>
    </w:p>
    <w:p w14:paraId="771EFC90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     &lt;/</w:t>
      </w:r>
      <w:proofErr w:type="spellStart"/>
      <w:r w:rsidRPr="00FB57DE">
        <w:rPr>
          <w:sz w:val="24"/>
          <w:szCs w:val="24"/>
        </w:rPr>
        <w:t>ControlTemplate</w:t>
      </w:r>
      <w:proofErr w:type="spellEnd"/>
      <w:r w:rsidRPr="00FB57DE">
        <w:rPr>
          <w:sz w:val="24"/>
          <w:szCs w:val="24"/>
        </w:rPr>
        <w:t>&gt;</w:t>
      </w:r>
    </w:p>
    <w:p w14:paraId="7ACC0A2F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   &lt;/</w:t>
      </w:r>
      <w:proofErr w:type="spellStart"/>
      <w:r w:rsidRPr="00FB57DE">
        <w:rPr>
          <w:sz w:val="24"/>
          <w:szCs w:val="24"/>
        </w:rPr>
        <w:t>Setter.Value</w:t>
      </w:r>
      <w:proofErr w:type="spellEnd"/>
      <w:r w:rsidRPr="00FB57DE">
        <w:rPr>
          <w:sz w:val="24"/>
          <w:szCs w:val="24"/>
        </w:rPr>
        <w:t xml:space="preserve">&gt; </w:t>
      </w:r>
    </w:p>
    <w:p w14:paraId="00AFA03E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&lt;/Setter&gt;  </w:t>
      </w:r>
    </w:p>
    <w:p w14:paraId="6CA3250A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>&lt;/Style&gt;</w:t>
      </w:r>
    </w:p>
    <w:p w14:paraId="49D0EB84" w14:textId="77777777" w:rsidR="00FB57DE" w:rsidRPr="00FB57DE" w:rsidRDefault="00FB57DE" w:rsidP="00FB57DE">
      <w:pPr>
        <w:rPr>
          <w:sz w:val="24"/>
          <w:szCs w:val="24"/>
        </w:rPr>
      </w:pPr>
    </w:p>
    <w:p w14:paraId="6EE80822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&lt;Style x:Key="hyperlinkCallProcessKey" </w:t>
      </w:r>
      <w:proofErr w:type="spellStart"/>
      <w:r w:rsidRPr="00FB57DE">
        <w:rPr>
          <w:sz w:val="24"/>
          <w:szCs w:val="24"/>
        </w:rPr>
        <w:t>TargetType</w:t>
      </w:r>
      <w:proofErr w:type="spellEnd"/>
      <w:r w:rsidRPr="00FB57DE">
        <w:rPr>
          <w:sz w:val="24"/>
          <w:szCs w:val="24"/>
        </w:rPr>
        <w:t>="{</w:t>
      </w:r>
      <w:proofErr w:type="spellStart"/>
      <w:r w:rsidRPr="00FB57DE">
        <w:rPr>
          <w:sz w:val="24"/>
          <w:szCs w:val="24"/>
        </w:rPr>
        <w:t>x:Type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sbc:SBField</w:t>
      </w:r>
      <w:proofErr w:type="spellEnd"/>
      <w:r w:rsidRPr="00FB57DE">
        <w:rPr>
          <w:sz w:val="24"/>
          <w:szCs w:val="24"/>
        </w:rPr>
        <w:t>}"&gt;</w:t>
      </w:r>
    </w:p>
    <w:p w14:paraId="568CF0BE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&lt;Setter Property="</w:t>
      </w:r>
      <w:proofErr w:type="spellStart"/>
      <w:r w:rsidRPr="00FB57DE">
        <w:rPr>
          <w:sz w:val="24"/>
          <w:szCs w:val="24"/>
        </w:rPr>
        <w:t>SBControlStyle</w:t>
      </w:r>
      <w:proofErr w:type="spellEnd"/>
      <w:r w:rsidRPr="00FB57DE">
        <w:rPr>
          <w:sz w:val="24"/>
          <w:szCs w:val="24"/>
        </w:rPr>
        <w:t>" Value="{</w:t>
      </w:r>
      <w:proofErr w:type="spellStart"/>
      <w:r w:rsidRPr="00FB57DE">
        <w:rPr>
          <w:sz w:val="24"/>
          <w:szCs w:val="24"/>
        </w:rPr>
        <w:t>DynamicResource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hyperlinkCallProcessStyle</w:t>
      </w:r>
      <w:proofErr w:type="spellEnd"/>
      <w:r w:rsidRPr="00FB57DE">
        <w:rPr>
          <w:sz w:val="24"/>
          <w:szCs w:val="24"/>
        </w:rPr>
        <w:t>}"/&gt;</w:t>
      </w:r>
    </w:p>
    <w:p w14:paraId="77FC948B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 xml:space="preserve">   &lt;Setter Property="</w:t>
      </w:r>
      <w:proofErr w:type="spellStart"/>
      <w:r w:rsidRPr="00FB57DE">
        <w:rPr>
          <w:sz w:val="24"/>
          <w:szCs w:val="24"/>
        </w:rPr>
        <w:t>FieldFocusControlStyle</w:t>
      </w:r>
      <w:proofErr w:type="spellEnd"/>
      <w:r w:rsidRPr="00FB57DE">
        <w:rPr>
          <w:sz w:val="24"/>
          <w:szCs w:val="24"/>
        </w:rPr>
        <w:t>" Value="{</w:t>
      </w:r>
      <w:proofErr w:type="spellStart"/>
      <w:r w:rsidRPr="00FB57DE">
        <w:rPr>
          <w:sz w:val="24"/>
          <w:szCs w:val="24"/>
        </w:rPr>
        <w:t>DynamicResource</w:t>
      </w:r>
      <w:proofErr w:type="spellEnd"/>
      <w:r w:rsidRPr="00FB57DE">
        <w:rPr>
          <w:sz w:val="24"/>
          <w:szCs w:val="24"/>
        </w:rPr>
        <w:t xml:space="preserve"> </w:t>
      </w:r>
      <w:proofErr w:type="spellStart"/>
      <w:r w:rsidRPr="00FB57DE">
        <w:rPr>
          <w:sz w:val="24"/>
          <w:szCs w:val="24"/>
        </w:rPr>
        <w:t>hyperlinkCallProcessStyle</w:t>
      </w:r>
      <w:proofErr w:type="spellEnd"/>
      <w:r w:rsidRPr="00FB57DE">
        <w:rPr>
          <w:sz w:val="24"/>
          <w:szCs w:val="24"/>
        </w:rPr>
        <w:t>}"/&gt;</w:t>
      </w:r>
    </w:p>
    <w:p w14:paraId="2FDB8B70" w14:textId="77777777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>&lt;/Style&gt;</w:t>
      </w:r>
    </w:p>
    <w:p w14:paraId="148113BE" w14:textId="77777777" w:rsidR="00FB57DE" w:rsidRPr="00FB57DE" w:rsidRDefault="00FB57DE" w:rsidP="00FB57DE">
      <w:pPr>
        <w:rPr>
          <w:sz w:val="24"/>
          <w:szCs w:val="24"/>
        </w:rPr>
      </w:pPr>
    </w:p>
    <w:p w14:paraId="29FB6F42" w14:textId="36DF2183" w:rsidR="00FB57DE" w:rsidRPr="00FB57DE" w:rsidRDefault="00FB57DE" w:rsidP="00FB57DE">
      <w:pPr>
        <w:rPr>
          <w:sz w:val="24"/>
          <w:szCs w:val="24"/>
        </w:rPr>
      </w:pPr>
      <w:r w:rsidRPr="00FB57DE">
        <w:rPr>
          <w:sz w:val="24"/>
          <w:szCs w:val="24"/>
        </w:rPr>
        <w:t>&lt;/</w:t>
      </w:r>
      <w:proofErr w:type="spellStart"/>
      <w:r w:rsidRPr="00FB57DE">
        <w:rPr>
          <w:sz w:val="24"/>
          <w:szCs w:val="24"/>
        </w:rPr>
        <w:t>ResourceDictionary</w:t>
      </w:r>
      <w:proofErr w:type="spellEnd"/>
      <w:r w:rsidRPr="00FB57DE">
        <w:rPr>
          <w:sz w:val="24"/>
          <w:szCs w:val="24"/>
        </w:rPr>
        <w:t>&gt;</w:t>
      </w:r>
    </w:p>
    <w:sectPr w:rsidR="00FB57DE" w:rsidRPr="00FB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239D"/>
    <w:multiLevelType w:val="multilevel"/>
    <w:tmpl w:val="FF4C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D2FE3"/>
    <w:multiLevelType w:val="multilevel"/>
    <w:tmpl w:val="97F0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DE"/>
    <w:rsid w:val="00D9661C"/>
    <w:rsid w:val="00F32FF1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84CD"/>
  <w15:chartTrackingRefBased/>
  <w15:docId w15:val="{2BE4C402-A16E-4D18-AEE0-1A06DACC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Clay</dc:creator>
  <cp:keywords/>
  <dc:description/>
  <cp:lastModifiedBy>Andrew Clay</cp:lastModifiedBy>
  <cp:revision>1</cp:revision>
  <dcterms:created xsi:type="dcterms:W3CDTF">2020-09-28T20:30:00Z</dcterms:created>
  <dcterms:modified xsi:type="dcterms:W3CDTF">2020-09-28T20:44:00Z</dcterms:modified>
</cp:coreProperties>
</file>